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84D" w:rsidRDefault="00BD714F" w:rsidP="0086411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Grade </w:t>
      </w:r>
      <w:r w:rsidR="00581652">
        <w:rPr>
          <w:b/>
          <w:sz w:val="40"/>
          <w:szCs w:val="40"/>
        </w:rPr>
        <w:t>8</w:t>
      </w:r>
      <w:r>
        <w:rPr>
          <w:b/>
          <w:sz w:val="40"/>
          <w:szCs w:val="40"/>
        </w:rPr>
        <w:t xml:space="preserve"> </w:t>
      </w:r>
      <w:r w:rsidR="00581652">
        <w:rPr>
          <w:b/>
          <w:sz w:val="40"/>
          <w:szCs w:val="40"/>
        </w:rPr>
        <w:t>–</w:t>
      </w:r>
      <w:r>
        <w:rPr>
          <w:b/>
          <w:sz w:val="40"/>
          <w:szCs w:val="40"/>
        </w:rPr>
        <w:t xml:space="preserve"> </w:t>
      </w:r>
      <w:r w:rsidR="00581652">
        <w:rPr>
          <w:b/>
          <w:sz w:val="40"/>
          <w:szCs w:val="40"/>
        </w:rPr>
        <w:t>Recycling Video P</w:t>
      </w:r>
      <w:r w:rsidR="00864118" w:rsidRPr="00864118">
        <w:rPr>
          <w:b/>
          <w:sz w:val="40"/>
          <w:szCs w:val="40"/>
        </w:rPr>
        <w:t>roject</w:t>
      </w:r>
    </w:p>
    <w:p w:rsidR="002C19DC" w:rsidRDefault="002C19DC" w:rsidP="00BD714F">
      <w:pPr>
        <w:jc w:val="both"/>
        <w:rPr>
          <w:sz w:val="24"/>
          <w:szCs w:val="24"/>
        </w:rPr>
      </w:pPr>
      <w:r w:rsidRPr="002C19DC">
        <w:rPr>
          <w:sz w:val="24"/>
          <w:szCs w:val="24"/>
        </w:rPr>
        <w:t>Below you will find a guide</w:t>
      </w:r>
      <w:r w:rsidR="00BD714F">
        <w:rPr>
          <w:sz w:val="24"/>
          <w:szCs w:val="24"/>
        </w:rPr>
        <w:t xml:space="preserve"> to help you </w:t>
      </w:r>
      <w:r w:rsidR="0037414D">
        <w:rPr>
          <w:sz w:val="24"/>
          <w:szCs w:val="24"/>
        </w:rPr>
        <w:t>complete your product</w:t>
      </w:r>
      <w:r w:rsidR="00BD714F">
        <w:rPr>
          <w:sz w:val="24"/>
          <w:szCs w:val="24"/>
        </w:rPr>
        <w:t xml:space="preserve"> for this scheme of work.</w:t>
      </w:r>
      <w:r w:rsidRPr="002C19DC">
        <w:rPr>
          <w:sz w:val="24"/>
          <w:szCs w:val="24"/>
        </w:rPr>
        <w:t xml:space="preserve">  Some </w:t>
      </w:r>
      <w:r w:rsidR="0037414D">
        <w:rPr>
          <w:sz w:val="24"/>
          <w:szCs w:val="24"/>
        </w:rPr>
        <w:t>parts of the product</w:t>
      </w:r>
      <w:r w:rsidRPr="002C19DC">
        <w:rPr>
          <w:sz w:val="24"/>
          <w:szCs w:val="24"/>
        </w:rPr>
        <w:t xml:space="preserve"> can be set as homework.</w:t>
      </w:r>
    </w:p>
    <w:p w:rsidR="003F6BA9" w:rsidRPr="002C19DC" w:rsidRDefault="00BD714F" w:rsidP="00BD714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Please be aware that </w:t>
      </w:r>
      <w:r w:rsidR="003F6BA9" w:rsidRPr="00BD714F">
        <w:rPr>
          <w:i/>
          <w:sz w:val="24"/>
          <w:szCs w:val="24"/>
        </w:rPr>
        <w:t>Criterion</w:t>
      </w:r>
      <w:r w:rsidRPr="00BD714F">
        <w:rPr>
          <w:i/>
          <w:sz w:val="24"/>
          <w:szCs w:val="24"/>
        </w:rPr>
        <w:t xml:space="preserve"> C:  Plan</w:t>
      </w:r>
      <w:r>
        <w:rPr>
          <w:sz w:val="24"/>
          <w:szCs w:val="24"/>
        </w:rPr>
        <w:t xml:space="preserve"> has not been followed in this project</w:t>
      </w:r>
      <w:r w:rsidR="0058165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AD1063" w:rsidRDefault="00AD1063" w:rsidP="00AD1063">
      <w:pPr>
        <w:rPr>
          <w:b/>
          <w:sz w:val="40"/>
          <w:szCs w:val="40"/>
        </w:rPr>
      </w:pPr>
      <w:r>
        <w:rPr>
          <w:b/>
          <w:sz w:val="40"/>
          <w:szCs w:val="40"/>
        </w:rPr>
        <w:t>Criterion D:  Create Section (6 marks)</w:t>
      </w:r>
    </w:p>
    <w:p w:rsidR="002C19DC" w:rsidRPr="002C19DC" w:rsidRDefault="004B1AFD" w:rsidP="00AD1063">
      <w:pPr>
        <w:rPr>
          <w:sz w:val="24"/>
          <w:szCs w:val="24"/>
        </w:rPr>
      </w:pPr>
      <w:r>
        <w:rPr>
          <w:sz w:val="24"/>
          <w:szCs w:val="24"/>
        </w:rPr>
        <w:t>S</w:t>
      </w:r>
      <w:r w:rsidR="002C19DC" w:rsidRPr="002C19DC">
        <w:rPr>
          <w:sz w:val="24"/>
          <w:szCs w:val="24"/>
        </w:rPr>
        <w:t xml:space="preserve">tudents will </w:t>
      </w:r>
      <w:r w:rsidR="00581652">
        <w:rPr>
          <w:sz w:val="24"/>
          <w:szCs w:val="24"/>
        </w:rPr>
        <w:t>work during the holidays or two lessons (after the holidays)</w:t>
      </w:r>
      <w:r w:rsidR="002C19DC" w:rsidRPr="002C19DC">
        <w:rPr>
          <w:sz w:val="24"/>
          <w:szCs w:val="24"/>
        </w:rPr>
        <w:t xml:space="preserve"> to complete the product </w:t>
      </w:r>
      <w:r>
        <w:rPr>
          <w:sz w:val="24"/>
          <w:szCs w:val="24"/>
        </w:rPr>
        <w:t>and screen shot the product for document purpose.</w:t>
      </w:r>
    </w:p>
    <w:tbl>
      <w:tblPr>
        <w:tblStyle w:val="TableGrid"/>
        <w:tblW w:w="9586" w:type="dxa"/>
        <w:tblLook w:val="04A0"/>
      </w:tblPr>
      <w:tblGrid>
        <w:gridCol w:w="3081"/>
        <w:gridCol w:w="6505"/>
      </w:tblGrid>
      <w:tr w:rsidR="00AD1063" w:rsidTr="00DE4236">
        <w:trPr>
          <w:trHeight w:val="1044"/>
        </w:trPr>
        <w:tc>
          <w:tcPr>
            <w:tcW w:w="3081" w:type="dxa"/>
          </w:tcPr>
          <w:p w:rsidR="00AD1063" w:rsidRDefault="00AD1063" w:rsidP="001D15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Lesson 1</w:t>
            </w:r>
            <w:r w:rsidR="002C19DC">
              <w:rPr>
                <w:b/>
                <w:sz w:val="24"/>
                <w:szCs w:val="24"/>
              </w:rPr>
              <w:t xml:space="preserve">  -  CREATE</w:t>
            </w:r>
          </w:p>
          <w:p w:rsidR="00AD1063" w:rsidRDefault="00AD1063" w:rsidP="001D1511">
            <w:pPr>
              <w:jc w:val="center"/>
              <w:rPr>
                <w:sz w:val="24"/>
                <w:szCs w:val="24"/>
              </w:rPr>
            </w:pPr>
          </w:p>
          <w:p w:rsidR="00AD1063" w:rsidRDefault="00AD1063" w:rsidP="002C19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05" w:type="dxa"/>
          </w:tcPr>
          <w:p w:rsidR="00AD1063" w:rsidRDefault="002C19DC" w:rsidP="002C19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can start creating their product </w:t>
            </w:r>
            <w:r w:rsidR="004D4C3A">
              <w:rPr>
                <w:sz w:val="24"/>
                <w:szCs w:val="24"/>
              </w:rPr>
              <w:t>(</w:t>
            </w:r>
            <w:r w:rsidR="00581652">
              <w:rPr>
                <w:sz w:val="24"/>
                <w:szCs w:val="24"/>
              </w:rPr>
              <w:t>Movie Maker using Windows Movie Maker or equivalent on Recycling</w:t>
            </w:r>
            <w:r w:rsidR="004D4C3A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  They must make sure they follow their design as best they can and keep a note of any changes they make.</w:t>
            </w:r>
          </w:p>
          <w:p w:rsidR="00BD714F" w:rsidRPr="002C19DC" w:rsidRDefault="00BD714F" w:rsidP="002C19DC">
            <w:pPr>
              <w:rPr>
                <w:sz w:val="24"/>
                <w:szCs w:val="24"/>
              </w:rPr>
            </w:pPr>
          </w:p>
        </w:tc>
      </w:tr>
      <w:tr w:rsidR="00AD1063" w:rsidTr="00DE4236">
        <w:trPr>
          <w:trHeight w:val="1070"/>
        </w:trPr>
        <w:tc>
          <w:tcPr>
            <w:tcW w:w="3081" w:type="dxa"/>
          </w:tcPr>
          <w:p w:rsidR="00AD1063" w:rsidRDefault="00AD1063" w:rsidP="002C19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Lesson 2 – </w:t>
            </w:r>
            <w:r w:rsidR="002C19DC">
              <w:rPr>
                <w:b/>
                <w:sz w:val="24"/>
                <w:szCs w:val="24"/>
              </w:rPr>
              <w:t>CREATE</w:t>
            </w:r>
          </w:p>
          <w:p w:rsidR="00AD1063" w:rsidRDefault="00AD1063" w:rsidP="001D1511">
            <w:pPr>
              <w:jc w:val="center"/>
              <w:rPr>
                <w:sz w:val="24"/>
                <w:szCs w:val="24"/>
              </w:rPr>
            </w:pPr>
          </w:p>
          <w:p w:rsidR="00AD1063" w:rsidRPr="00864118" w:rsidRDefault="00AD1063" w:rsidP="002C19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05" w:type="dxa"/>
          </w:tcPr>
          <w:p w:rsidR="00AD1063" w:rsidRDefault="002C19DC" w:rsidP="00042702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042702">
              <w:rPr>
                <w:sz w:val="24"/>
                <w:szCs w:val="24"/>
              </w:rPr>
              <w:t>Students creating their product.</w:t>
            </w:r>
          </w:p>
          <w:p w:rsidR="004B1AFD" w:rsidRPr="00042702" w:rsidRDefault="004B1AFD" w:rsidP="00042702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Screen shot of the product for documenting.</w:t>
            </w:r>
          </w:p>
          <w:p w:rsidR="004B1AFD" w:rsidRPr="00042702" w:rsidRDefault="004B1AFD" w:rsidP="004B1AFD">
            <w:pPr>
              <w:pStyle w:val="ListParagraph"/>
              <w:rPr>
                <w:sz w:val="24"/>
                <w:szCs w:val="24"/>
              </w:rPr>
            </w:pPr>
          </w:p>
          <w:p w:rsidR="00BD714F" w:rsidRPr="002C19DC" w:rsidRDefault="00BD714F" w:rsidP="002C19DC">
            <w:pPr>
              <w:rPr>
                <w:sz w:val="24"/>
                <w:szCs w:val="24"/>
              </w:rPr>
            </w:pPr>
          </w:p>
        </w:tc>
      </w:tr>
    </w:tbl>
    <w:p w:rsidR="00DE4236" w:rsidRDefault="00DE4236" w:rsidP="00DE4236">
      <w:pPr>
        <w:rPr>
          <w:b/>
          <w:sz w:val="40"/>
          <w:szCs w:val="40"/>
        </w:rPr>
      </w:pPr>
      <w:r>
        <w:rPr>
          <w:b/>
          <w:sz w:val="40"/>
          <w:szCs w:val="40"/>
        </w:rPr>
        <w:t>Criterion D:  Create Section (6 marks)</w:t>
      </w:r>
    </w:p>
    <w:tbl>
      <w:tblPr>
        <w:tblW w:w="9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0"/>
        <w:gridCol w:w="8217"/>
      </w:tblGrid>
      <w:tr w:rsidR="00DE4236" w:rsidRPr="001228EF" w:rsidTr="001E22B0">
        <w:trPr>
          <w:trHeight w:val="870"/>
        </w:trPr>
        <w:tc>
          <w:tcPr>
            <w:tcW w:w="1520" w:type="dxa"/>
          </w:tcPr>
          <w:p w:rsidR="00DE4236" w:rsidRPr="001228EF" w:rsidRDefault="00DE4236" w:rsidP="005B1449">
            <w:pPr>
              <w:jc w:val="center"/>
              <w:rPr>
                <w:b/>
              </w:rPr>
            </w:pPr>
            <w:r w:rsidRPr="001228EF">
              <w:rPr>
                <w:b/>
              </w:rPr>
              <w:t>Level of Achievement</w:t>
            </w:r>
          </w:p>
        </w:tc>
        <w:tc>
          <w:tcPr>
            <w:tcW w:w="8217" w:type="dxa"/>
          </w:tcPr>
          <w:p w:rsidR="00DE4236" w:rsidRPr="001228EF" w:rsidRDefault="00DE4236" w:rsidP="005B1449">
            <w:pPr>
              <w:jc w:val="center"/>
              <w:rPr>
                <w:b/>
              </w:rPr>
            </w:pPr>
            <w:r w:rsidRPr="001228EF">
              <w:rPr>
                <w:b/>
              </w:rPr>
              <w:t>Descriptor</w:t>
            </w:r>
          </w:p>
        </w:tc>
      </w:tr>
      <w:tr w:rsidR="00DE4236" w:rsidRPr="00851904" w:rsidTr="001E22B0">
        <w:trPr>
          <w:trHeight w:val="434"/>
        </w:trPr>
        <w:tc>
          <w:tcPr>
            <w:tcW w:w="1520" w:type="dxa"/>
          </w:tcPr>
          <w:p w:rsidR="00DE4236" w:rsidRPr="00851904" w:rsidRDefault="00DE4236" w:rsidP="005B1449">
            <w:pPr>
              <w:jc w:val="center"/>
            </w:pPr>
            <w:r w:rsidRPr="00851904">
              <w:t>0</w:t>
            </w:r>
          </w:p>
        </w:tc>
        <w:tc>
          <w:tcPr>
            <w:tcW w:w="8217" w:type="dxa"/>
          </w:tcPr>
          <w:p w:rsidR="00DE4236" w:rsidRPr="00851904" w:rsidRDefault="00DE4236" w:rsidP="005B1449">
            <w:r w:rsidRPr="00851904">
              <w:t>The student has not reached a standard described by any of the descriptors given below.</w:t>
            </w:r>
          </w:p>
        </w:tc>
      </w:tr>
      <w:tr w:rsidR="00DE4236" w:rsidRPr="00851904" w:rsidTr="001E22B0">
        <w:trPr>
          <w:trHeight w:val="434"/>
        </w:trPr>
        <w:tc>
          <w:tcPr>
            <w:tcW w:w="1520" w:type="dxa"/>
          </w:tcPr>
          <w:p w:rsidR="00DE4236" w:rsidRPr="00851904" w:rsidRDefault="00DE4236" w:rsidP="005B1449">
            <w:pPr>
              <w:jc w:val="center"/>
            </w:pPr>
            <w:r w:rsidRPr="00851904">
              <w:t>1-2</w:t>
            </w:r>
          </w:p>
        </w:tc>
        <w:tc>
          <w:tcPr>
            <w:tcW w:w="8217" w:type="dxa"/>
          </w:tcPr>
          <w:p w:rsidR="00DE4236" w:rsidRPr="00851904" w:rsidRDefault="00DE4236" w:rsidP="005B1449">
            <w:pPr>
              <w:autoSpaceDE w:val="0"/>
              <w:autoSpaceDN w:val="0"/>
              <w:adjustRightInd w:val="0"/>
            </w:pPr>
            <w:r w:rsidRPr="00851904">
              <w:t xml:space="preserve">The student considers the plan and creates at least </w:t>
            </w:r>
            <w:r w:rsidRPr="001228EF">
              <w:rPr>
                <w:b/>
                <w:bCs/>
              </w:rPr>
              <w:t xml:space="preserve">part </w:t>
            </w:r>
            <w:r w:rsidRPr="00851904">
              <w:t>of a product/solution.</w:t>
            </w:r>
          </w:p>
        </w:tc>
      </w:tr>
      <w:tr w:rsidR="00DE4236" w:rsidRPr="00851904" w:rsidTr="001E22B0">
        <w:trPr>
          <w:trHeight w:val="894"/>
        </w:trPr>
        <w:tc>
          <w:tcPr>
            <w:tcW w:w="1520" w:type="dxa"/>
          </w:tcPr>
          <w:p w:rsidR="00DE4236" w:rsidRPr="00851904" w:rsidRDefault="00DE4236" w:rsidP="005B1449">
            <w:pPr>
              <w:jc w:val="center"/>
            </w:pPr>
            <w:r w:rsidRPr="00851904">
              <w:t>3-4</w:t>
            </w:r>
          </w:p>
        </w:tc>
        <w:tc>
          <w:tcPr>
            <w:tcW w:w="8217" w:type="dxa"/>
          </w:tcPr>
          <w:p w:rsidR="00DE4236" w:rsidRPr="00851904" w:rsidRDefault="00DE4236" w:rsidP="005B1449">
            <w:pPr>
              <w:autoSpaceDE w:val="0"/>
              <w:autoSpaceDN w:val="0"/>
              <w:adjustRightInd w:val="0"/>
            </w:pPr>
            <w:r w:rsidRPr="00851904">
              <w:t xml:space="preserve">The student </w:t>
            </w:r>
            <w:r w:rsidRPr="001228EF">
              <w:rPr>
                <w:b/>
                <w:bCs/>
              </w:rPr>
              <w:t xml:space="preserve">uses </w:t>
            </w:r>
            <w:r w:rsidRPr="00851904">
              <w:t xml:space="preserve">appropriate techniques and equipment. The student follows the plan and </w:t>
            </w:r>
            <w:r w:rsidRPr="001228EF">
              <w:rPr>
                <w:b/>
                <w:bCs/>
              </w:rPr>
              <w:t xml:space="preserve">mentions </w:t>
            </w:r>
            <w:r w:rsidRPr="00851904">
              <w:t xml:space="preserve">any modifications made, resulting in a product/solution of </w:t>
            </w:r>
            <w:r w:rsidRPr="001228EF">
              <w:rPr>
                <w:b/>
                <w:bCs/>
              </w:rPr>
              <w:t xml:space="preserve">good </w:t>
            </w:r>
            <w:r w:rsidRPr="00851904">
              <w:t>quality.</w:t>
            </w:r>
          </w:p>
        </w:tc>
      </w:tr>
      <w:tr w:rsidR="00DE4236" w:rsidRPr="00851904" w:rsidTr="001E22B0">
        <w:trPr>
          <w:trHeight w:val="1328"/>
        </w:trPr>
        <w:tc>
          <w:tcPr>
            <w:tcW w:w="1520" w:type="dxa"/>
          </w:tcPr>
          <w:p w:rsidR="00DE4236" w:rsidRPr="00851904" w:rsidRDefault="00DE4236" w:rsidP="005B1449">
            <w:pPr>
              <w:jc w:val="center"/>
            </w:pPr>
            <w:r w:rsidRPr="00851904">
              <w:t>5-6</w:t>
            </w:r>
          </w:p>
        </w:tc>
        <w:tc>
          <w:tcPr>
            <w:tcW w:w="8217" w:type="dxa"/>
          </w:tcPr>
          <w:p w:rsidR="00DE4236" w:rsidRPr="00851904" w:rsidRDefault="00DE4236" w:rsidP="005B1449">
            <w:pPr>
              <w:autoSpaceDE w:val="0"/>
              <w:autoSpaceDN w:val="0"/>
              <w:adjustRightInd w:val="0"/>
            </w:pPr>
            <w:r w:rsidRPr="00851904">
              <w:t xml:space="preserve">The student </w:t>
            </w:r>
            <w:r w:rsidRPr="001228EF">
              <w:rPr>
                <w:b/>
                <w:bCs/>
              </w:rPr>
              <w:t xml:space="preserve">competently uses </w:t>
            </w:r>
            <w:r w:rsidRPr="00851904">
              <w:t xml:space="preserve">appropriate techniques and equipment. The student follows the plan and </w:t>
            </w:r>
            <w:r w:rsidRPr="001228EF">
              <w:rPr>
                <w:b/>
                <w:bCs/>
              </w:rPr>
              <w:t xml:space="preserve">justifies </w:t>
            </w:r>
            <w:r w:rsidRPr="00851904">
              <w:t xml:space="preserve">any modifications made, resulting in a product/solution of </w:t>
            </w:r>
            <w:r w:rsidRPr="001228EF">
              <w:rPr>
                <w:b/>
                <w:bCs/>
              </w:rPr>
              <w:t xml:space="preserve">appropriate </w:t>
            </w:r>
            <w:r w:rsidRPr="00851904">
              <w:t>quality using the resources available.</w:t>
            </w:r>
          </w:p>
        </w:tc>
      </w:tr>
    </w:tbl>
    <w:p w:rsidR="00DE4236" w:rsidRDefault="00DE4236" w:rsidP="002C19DC">
      <w:pPr>
        <w:rPr>
          <w:b/>
          <w:sz w:val="40"/>
          <w:szCs w:val="40"/>
        </w:rPr>
      </w:pPr>
    </w:p>
    <w:p w:rsidR="00DE4236" w:rsidRDefault="00DE4236" w:rsidP="002C19DC">
      <w:pPr>
        <w:rPr>
          <w:b/>
          <w:sz w:val="40"/>
          <w:szCs w:val="40"/>
        </w:rPr>
      </w:pPr>
    </w:p>
    <w:p w:rsidR="002C19DC" w:rsidRDefault="002C19DC" w:rsidP="002C19DC">
      <w:pPr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Criterion E:  Evaluate Section (6 marks)</w:t>
      </w:r>
    </w:p>
    <w:tbl>
      <w:tblPr>
        <w:tblStyle w:val="TableGrid"/>
        <w:tblW w:w="0" w:type="auto"/>
        <w:tblLook w:val="04A0"/>
      </w:tblPr>
      <w:tblGrid>
        <w:gridCol w:w="3078"/>
        <w:gridCol w:w="6498"/>
      </w:tblGrid>
      <w:tr w:rsidR="002C19DC" w:rsidTr="001D1511">
        <w:tc>
          <w:tcPr>
            <w:tcW w:w="3078" w:type="dxa"/>
          </w:tcPr>
          <w:p w:rsidR="002C19DC" w:rsidRDefault="002C19DC" w:rsidP="001D15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EVALUATE</w:t>
            </w:r>
          </w:p>
          <w:p w:rsidR="002C19DC" w:rsidRDefault="002C19DC" w:rsidP="001D1511">
            <w:pPr>
              <w:jc w:val="center"/>
              <w:rPr>
                <w:sz w:val="24"/>
                <w:szCs w:val="24"/>
              </w:rPr>
            </w:pPr>
          </w:p>
          <w:p w:rsidR="002C19DC" w:rsidRDefault="002C19DC" w:rsidP="001D15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Evaluate product</w:t>
            </w:r>
          </w:p>
          <w:p w:rsidR="002C19DC" w:rsidRPr="00864118" w:rsidRDefault="002C19DC" w:rsidP="001D15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98" w:type="dxa"/>
          </w:tcPr>
          <w:p w:rsidR="002C19DC" w:rsidRDefault="002C19DC" w:rsidP="002C19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</w:t>
            </w:r>
            <w:r w:rsidR="00042702">
              <w:rPr>
                <w:sz w:val="24"/>
                <w:szCs w:val="24"/>
              </w:rPr>
              <w:t>s need</w:t>
            </w:r>
            <w:r>
              <w:rPr>
                <w:sz w:val="24"/>
                <w:szCs w:val="24"/>
              </w:rPr>
              <w:t xml:space="preserve"> to write a paragraph evaluating the product and testing it against the design specifications.   They will ne</w:t>
            </w:r>
            <w:r w:rsidR="00042702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 to include the views of the intended user and explain how this product impacts on society or the environment.</w:t>
            </w:r>
          </w:p>
          <w:p w:rsidR="003F6BA9" w:rsidRPr="002C19DC" w:rsidRDefault="003F6BA9" w:rsidP="002C19DC">
            <w:pPr>
              <w:rPr>
                <w:sz w:val="24"/>
                <w:szCs w:val="24"/>
              </w:rPr>
            </w:pPr>
          </w:p>
        </w:tc>
      </w:tr>
      <w:tr w:rsidR="002C19DC" w:rsidTr="001D1511">
        <w:tc>
          <w:tcPr>
            <w:tcW w:w="3078" w:type="dxa"/>
          </w:tcPr>
          <w:p w:rsidR="002C19DC" w:rsidRDefault="002C19DC" w:rsidP="001D1511">
            <w:pPr>
              <w:jc w:val="center"/>
              <w:rPr>
                <w:b/>
                <w:sz w:val="24"/>
                <w:szCs w:val="24"/>
              </w:rPr>
            </w:pPr>
          </w:p>
          <w:p w:rsidR="002C19DC" w:rsidRPr="002C19DC" w:rsidRDefault="002C19DC" w:rsidP="001D1511">
            <w:pPr>
              <w:jc w:val="center"/>
              <w:rPr>
                <w:sz w:val="24"/>
                <w:szCs w:val="24"/>
              </w:rPr>
            </w:pPr>
            <w:r w:rsidRPr="002C19DC">
              <w:rPr>
                <w:sz w:val="24"/>
                <w:szCs w:val="24"/>
              </w:rPr>
              <w:t>Evaluate performance</w:t>
            </w:r>
          </w:p>
        </w:tc>
        <w:tc>
          <w:tcPr>
            <w:tcW w:w="6498" w:type="dxa"/>
          </w:tcPr>
          <w:p w:rsidR="002C19DC" w:rsidRDefault="002C19DC" w:rsidP="002C19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need to write a paragraph about their performance and how they felt they worked through the Design Cycle mentioning all of the stages.  They will need to suggest ways their performance could be improved.</w:t>
            </w:r>
          </w:p>
          <w:p w:rsidR="002C19DC" w:rsidRPr="00AD1063" w:rsidRDefault="002C19DC" w:rsidP="001D1511">
            <w:pPr>
              <w:rPr>
                <w:sz w:val="24"/>
                <w:szCs w:val="24"/>
              </w:rPr>
            </w:pPr>
          </w:p>
        </w:tc>
      </w:tr>
    </w:tbl>
    <w:p w:rsidR="00DE4236" w:rsidRDefault="00DE4236" w:rsidP="00DE4236">
      <w:pPr>
        <w:rPr>
          <w:b/>
          <w:sz w:val="40"/>
          <w:szCs w:val="40"/>
        </w:rPr>
      </w:pPr>
      <w:r>
        <w:rPr>
          <w:b/>
          <w:sz w:val="40"/>
          <w:szCs w:val="40"/>
        </w:rPr>
        <w:t>Criterion E:  Evaluate Section (6 marks)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32"/>
        <w:gridCol w:w="7944"/>
      </w:tblGrid>
      <w:tr w:rsidR="00DE4236" w:rsidRPr="001228EF" w:rsidTr="00DE4236">
        <w:trPr>
          <w:trHeight w:val="688"/>
        </w:trPr>
        <w:tc>
          <w:tcPr>
            <w:tcW w:w="1632" w:type="dxa"/>
          </w:tcPr>
          <w:p w:rsidR="00DE4236" w:rsidRPr="001228EF" w:rsidRDefault="00DE4236" w:rsidP="005B1449">
            <w:pPr>
              <w:jc w:val="center"/>
              <w:rPr>
                <w:b/>
              </w:rPr>
            </w:pPr>
            <w:r w:rsidRPr="001228EF">
              <w:rPr>
                <w:b/>
              </w:rPr>
              <w:t>Level of Achievement</w:t>
            </w:r>
          </w:p>
        </w:tc>
        <w:tc>
          <w:tcPr>
            <w:tcW w:w="7944" w:type="dxa"/>
          </w:tcPr>
          <w:p w:rsidR="00DE4236" w:rsidRPr="001228EF" w:rsidRDefault="00DE4236" w:rsidP="005B1449">
            <w:pPr>
              <w:jc w:val="center"/>
              <w:rPr>
                <w:b/>
              </w:rPr>
            </w:pPr>
            <w:r w:rsidRPr="001228EF">
              <w:rPr>
                <w:b/>
              </w:rPr>
              <w:t>Descriptor</w:t>
            </w:r>
          </w:p>
        </w:tc>
      </w:tr>
      <w:tr w:rsidR="00DE4236" w:rsidRPr="00851904" w:rsidTr="00DE4236">
        <w:trPr>
          <w:trHeight w:val="335"/>
        </w:trPr>
        <w:tc>
          <w:tcPr>
            <w:tcW w:w="1632" w:type="dxa"/>
          </w:tcPr>
          <w:p w:rsidR="00DE4236" w:rsidRPr="00851904" w:rsidRDefault="00DE4236" w:rsidP="005B1449">
            <w:pPr>
              <w:jc w:val="center"/>
            </w:pPr>
            <w:r w:rsidRPr="00851904">
              <w:t>0</w:t>
            </w:r>
          </w:p>
        </w:tc>
        <w:tc>
          <w:tcPr>
            <w:tcW w:w="7944" w:type="dxa"/>
          </w:tcPr>
          <w:p w:rsidR="00DE4236" w:rsidRPr="00851904" w:rsidRDefault="00DE4236" w:rsidP="005B1449">
            <w:r w:rsidRPr="00851904">
              <w:t>The student has not reached a satisfactory standard in any aspect listed above.</w:t>
            </w:r>
          </w:p>
        </w:tc>
      </w:tr>
      <w:tr w:rsidR="00DE4236" w:rsidRPr="00851904" w:rsidTr="00DE4236">
        <w:trPr>
          <w:trHeight w:val="669"/>
        </w:trPr>
        <w:tc>
          <w:tcPr>
            <w:tcW w:w="1632" w:type="dxa"/>
          </w:tcPr>
          <w:p w:rsidR="00DE4236" w:rsidRPr="00851904" w:rsidRDefault="00DE4236" w:rsidP="005B1449">
            <w:pPr>
              <w:jc w:val="center"/>
            </w:pPr>
            <w:r w:rsidRPr="00851904">
              <w:t>1-2</w:t>
            </w:r>
          </w:p>
        </w:tc>
        <w:tc>
          <w:tcPr>
            <w:tcW w:w="7944" w:type="dxa"/>
          </w:tcPr>
          <w:p w:rsidR="00DE4236" w:rsidRPr="00851904" w:rsidRDefault="00DE4236" w:rsidP="005B1449">
            <w:pPr>
              <w:autoSpaceDE w:val="0"/>
              <w:autoSpaceDN w:val="0"/>
              <w:adjustRightInd w:val="0"/>
            </w:pPr>
            <w:r w:rsidRPr="00851904">
              <w:t xml:space="preserve">The student evaluates the product/solution </w:t>
            </w:r>
            <w:r w:rsidRPr="001228EF">
              <w:rPr>
                <w:b/>
                <w:bCs/>
              </w:rPr>
              <w:t xml:space="preserve">or </w:t>
            </w:r>
            <w:r w:rsidRPr="00851904">
              <w:t>his or her own performance.</w:t>
            </w:r>
          </w:p>
          <w:p w:rsidR="00DE4236" w:rsidRPr="00851904" w:rsidRDefault="00DE4236" w:rsidP="005B1449">
            <w:r w:rsidRPr="00851904">
              <w:t xml:space="preserve">The student makes some </w:t>
            </w:r>
            <w:r w:rsidRPr="001228EF">
              <w:rPr>
                <w:b/>
                <w:bCs/>
              </w:rPr>
              <w:t xml:space="preserve">attempt to test </w:t>
            </w:r>
            <w:r w:rsidRPr="00851904">
              <w:t>the product/solution.</w:t>
            </w:r>
          </w:p>
        </w:tc>
      </w:tr>
      <w:tr w:rsidR="00DE4236" w:rsidRPr="00851904" w:rsidTr="00DE4236">
        <w:trPr>
          <w:trHeight w:val="378"/>
        </w:trPr>
        <w:tc>
          <w:tcPr>
            <w:tcW w:w="1632" w:type="dxa"/>
          </w:tcPr>
          <w:p w:rsidR="00DE4236" w:rsidRPr="00851904" w:rsidRDefault="00DE4236" w:rsidP="005B1449">
            <w:pPr>
              <w:jc w:val="center"/>
            </w:pPr>
            <w:r w:rsidRPr="00851904">
              <w:t>3-4</w:t>
            </w:r>
          </w:p>
        </w:tc>
        <w:tc>
          <w:tcPr>
            <w:tcW w:w="7944" w:type="dxa"/>
          </w:tcPr>
          <w:p w:rsidR="00DE4236" w:rsidRPr="00851904" w:rsidRDefault="00DE4236" w:rsidP="005B1449">
            <w:pPr>
              <w:autoSpaceDE w:val="0"/>
              <w:autoSpaceDN w:val="0"/>
              <w:adjustRightInd w:val="0"/>
            </w:pPr>
            <w:r w:rsidRPr="00851904">
              <w:t xml:space="preserve">The student evaluates the product/solution </w:t>
            </w:r>
            <w:r w:rsidRPr="001228EF">
              <w:rPr>
                <w:b/>
                <w:bCs/>
              </w:rPr>
              <w:t xml:space="preserve">and </w:t>
            </w:r>
            <w:r w:rsidRPr="00851904">
              <w:t xml:space="preserve">his or her own performance and suggests ways in which these could be improved. The student </w:t>
            </w:r>
            <w:r w:rsidRPr="001228EF">
              <w:rPr>
                <w:b/>
                <w:bCs/>
              </w:rPr>
              <w:t xml:space="preserve">tests </w:t>
            </w:r>
            <w:r w:rsidRPr="00851904">
              <w:t>the product/solution to evaluate it against the design specification.</w:t>
            </w:r>
          </w:p>
        </w:tc>
      </w:tr>
      <w:tr w:rsidR="00DE4236" w:rsidRPr="00851904" w:rsidTr="00DE4236">
        <w:trPr>
          <w:trHeight w:val="1711"/>
        </w:trPr>
        <w:tc>
          <w:tcPr>
            <w:tcW w:w="1632" w:type="dxa"/>
          </w:tcPr>
          <w:p w:rsidR="00DE4236" w:rsidRPr="00851904" w:rsidRDefault="00DE4236" w:rsidP="005B1449">
            <w:pPr>
              <w:jc w:val="center"/>
            </w:pPr>
            <w:r w:rsidRPr="00851904">
              <w:t>5-6</w:t>
            </w:r>
          </w:p>
        </w:tc>
        <w:tc>
          <w:tcPr>
            <w:tcW w:w="7944" w:type="dxa"/>
          </w:tcPr>
          <w:p w:rsidR="00DE4236" w:rsidRPr="00851904" w:rsidRDefault="00DE4236" w:rsidP="005B1449">
            <w:pPr>
              <w:autoSpaceDE w:val="0"/>
              <w:autoSpaceDN w:val="0"/>
              <w:adjustRightInd w:val="0"/>
            </w:pPr>
            <w:r w:rsidRPr="00851904">
              <w:t xml:space="preserve">The student evaluates the success of the product/solution in an objective manner based on the </w:t>
            </w:r>
            <w:r w:rsidRPr="001228EF">
              <w:rPr>
                <w:b/>
                <w:bCs/>
              </w:rPr>
              <w:t>results of testing</w:t>
            </w:r>
            <w:r w:rsidRPr="00851904">
              <w:t xml:space="preserve">, and the </w:t>
            </w:r>
            <w:r w:rsidRPr="001228EF">
              <w:rPr>
                <w:b/>
                <w:bCs/>
              </w:rPr>
              <w:t>views of the intended users</w:t>
            </w:r>
            <w:r w:rsidRPr="00851904">
              <w:t xml:space="preserve">. The student provides an evaluation of his or her own performance </w:t>
            </w:r>
            <w:r w:rsidRPr="001228EF">
              <w:rPr>
                <w:b/>
                <w:bCs/>
              </w:rPr>
              <w:t xml:space="preserve">at each stage of the design cycle </w:t>
            </w:r>
            <w:r w:rsidRPr="00851904">
              <w:t>and suggests improvements. The student</w:t>
            </w:r>
            <w:r w:rsidRPr="001228EF">
              <w:rPr>
                <w:b/>
                <w:bCs/>
              </w:rPr>
              <w:t xml:space="preserve"> </w:t>
            </w:r>
            <w:r w:rsidRPr="00851904">
              <w:t xml:space="preserve">provides an appropriate evaluation of the </w:t>
            </w:r>
            <w:r w:rsidRPr="001228EF">
              <w:rPr>
                <w:b/>
                <w:bCs/>
              </w:rPr>
              <w:t xml:space="preserve">impact </w:t>
            </w:r>
            <w:r w:rsidRPr="00851904">
              <w:t>of the product/solution on life, society and/or the environment.</w:t>
            </w:r>
          </w:p>
        </w:tc>
      </w:tr>
    </w:tbl>
    <w:p w:rsidR="004B1AFD" w:rsidRDefault="004B1AFD" w:rsidP="00BD714F">
      <w:pPr>
        <w:rPr>
          <w:b/>
          <w:sz w:val="40"/>
          <w:szCs w:val="40"/>
        </w:rPr>
      </w:pPr>
    </w:p>
    <w:p w:rsidR="00DE4236" w:rsidRDefault="00DE4236" w:rsidP="00BD714F">
      <w:pPr>
        <w:rPr>
          <w:b/>
          <w:sz w:val="40"/>
          <w:szCs w:val="40"/>
        </w:rPr>
      </w:pPr>
    </w:p>
    <w:p w:rsidR="00DE4236" w:rsidRDefault="00DE4236" w:rsidP="00BD714F">
      <w:pPr>
        <w:rPr>
          <w:b/>
          <w:sz w:val="40"/>
          <w:szCs w:val="40"/>
        </w:rPr>
      </w:pPr>
    </w:p>
    <w:p w:rsidR="00DE4236" w:rsidRDefault="00DE4236" w:rsidP="00BD714F">
      <w:pPr>
        <w:rPr>
          <w:b/>
          <w:sz w:val="40"/>
          <w:szCs w:val="40"/>
        </w:rPr>
      </w:pPr>
    </w:p>
    <w:p w:rsidR="00BD714F" w:rsidRDefault="00BD714F" w:rsidP="00BD714F">
      <w:pPr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Criterion F:  Attitudes in Technology (6 marks)</w:t>
      </w:r>
    </w:p>
    <w:p w:rsidR="00AD1063" w:rsidRDefault="00BD714F">
      <w:r>
        <w:t>This criterion refers to students’ attitudes when working with technology and can be completed by the teacher.   It focuses on an overall assessment of two aspects:</w:t>
      </w:r>
    </w:p>
    <w:p w:rsidR="00BD714F" w:rsidRDefault="00BD714F" w:rsidP="00BD714F">
      <w:pPr>
        <w:pStyle w:val="ListParagraph"/>
        <w:numPr>
          <w:ilvl w:val="0"/>
          <w:numId w:val="8"/>
        </w:numPr>
      </w:pPr>
      <w:r>
        <w:t>Personal engagement (motivation, independence, general positive attitude)</w:t>
      </w:r>
    </w:p>
    <w:p w:rsidR="00BD714F" w:rsidRDefault="00BD714F" w:rsidP="00BD714F">
      <w:pPr>
        <w:pStyle w:val="ListParagraph"/>
        <w:numPr>
          <w:ilvl w:val="0"/>
          <w:numId w:val="8"/>
        </w:numPr>
      </w:pPr>
      <w:r>
        <w:t>Attitudes towards safety, cooperation and respect for others.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9"/>
        <w:gridCol w:w="7947"/>
      </w:tblGrid>
      <w:tr w:rsidR="0037414D" w:rsidRPr="001228EF" w:rsidTr="00C8770A">
        <w:trPr>
          <w:trHeight w:val="804"/>
        </w:trPr>
        <w:tc>
          <w:tcPr>
            <w:tcW w:w="1661" w:type="dxa"/>
          </w:tcPr>
          <w:p w:rsidR="0037414D" w:rsidRPr="001228EF" w:rsidRDefault="0037414D" w:rsidP="00C8770A">
            <w:pPr>
              <w:jc w:val="center"/>
              <w:rPr>
                <w:b/>
              </w:rPr>
            </w:pPr>
            <w:r w:rsidRPr="001228EF">
              <w:rPr>
                <w:b/>
              </w:rPr>
              <w:t>Level of Achievement</w:t>
            </w:r>
          </w:p>
        </w:tc>
        <w:tc>
          <w:tcPr>
            <w:tcW w:w="8979" w:type="dxa"/>
          </w:tcPr>
          <w:p w:rsidR="0037414D" w:rsidRPr="001228EF" w:rsidRDefault="0037414D" w:rsidP="00C8770A">
            <w:pPr>
              <w:jc w:val="center"/>
              <w:rPr>
                <w:b/>
              </w:rPr>
            </w:pPr>
            <w:r w:rsidRPr="001228EF">
              <w:rPr>
                <w:b/>
              </w:rPr>
              <w:t>Descriptor</w:t>
            </w:r>
          </w:p>
        </w:tc>
      </w:tr>
      <w:tr w:rsidR="0037414D" w:rsidRPr="00851904" w:rsidTr="00C8770A">
        <w:trPr>
          <w:trHeight w:val="402"/>
        </w:trPr>
        <w:tc>
          <w:tcPr>
            <w:tcW w:w="1661" w:type="dxa"/>
          </w:tcPr>
          <w:p w:rsidR="0037414D" w:rsidRPr="00851904" w:rsidRDefault="0037414D" w:rsidP="00C8770A">
            <w:pPr>
              <w:jc w:val="center"/>
            </w:pPr>
            <w:r w:rsidRPr="00851904">
              <w:t>0</w:t>
            </w:r>
          </w:p>
        </w:tc>
        <w:tc>
          <w:tcPr>
            <w:tcW w:w="8979" w:type="dxa"/>
          </w:tcPr>
          <w:p w:rsidR="0037414D" w:rsidRPr="00851904" w:rsidRDefault="0037414D" w:rsidP="00C8770A">
            <w:r w:rsidRPr="00851904">
              <w:t>The student has not reached a satisfactory standard in any aspect listed above.</w:t>
            </w:r>
          </w:p>
        </w:tc>
      </w:tr>
      <w:tr w:rsidR="0037414D" w:rsidRPr="00851904" w:rsidTr="00C8770A">
        <w:trPr>
          <w:trHeight w:val="402"/>
        </w:trPr>
        <w:tc>
          <w:tcPr>
            <w:tcW w:w="1661" w:type="dxa"/>
          </w:tcPr>
          <w:p w:rsidR="0037414D" w:rsidRPr="00851904" w:rsidRDefault="0037414D" w:rsidP="00C8770A">
            <w:pPr>
              <w:jc w:val="center"/>
            </w:pPr>
            <w:r w:rsidRPr="00851904">
              <w:t>1-2</w:t>
            </w:r>
          </w:p>
        </w:tc>
        <w:tc>
          <w:tcPr>
            <w:tcW w:w="8979" w:type="dxa"/>
          </w:tcPr>
          <w:p w:rsidR="0037414D" w:rsidRPr="00851904" w:rsidRDefault="0037414D" w:rsidP="00C8770A">
            <w:pPr>
              <w:autoSpaceDE w:val="0"/>
              <w:autoSpaceDN w:val="0"/>
              <w:adjustRightInd w:val="0"/>
            </w:pPr>
            <w:r w:rsidRPr="00851904">
              <w:t xml:space="preserve">The student </w:t>
            </w:r>
            <w:r w:rsidRPr="001228EF">
              <w:rPr>
                <w:b/>
                <w:bCs/>
              </w:rPr>
              <w:t xml:space="preserve">occasionally </w:t>
            </w:r>
            <w:r w:rsidRPr="00851904">
              <w:t xml:space="preserve">displays a satisfactory standard in </w:t>
            </w:r>
            <w:r w:rsidRPr="001228EF">
              <w:rPr>
                <w:b/>
                <w:bCs/>
              </w:rPr>
              <w:t xml:space="preserve">one </w:t>
            </w:r>
            <w:r w:rsidRPr="00851904">
              <w:t>of the aspects listed above.</w:t>
            </w:r>
          </w:p>
        </w:tc>
      </w:tr>
      <w:tr w:rsidR="0037414D" w:rsidRPr="00851904" w:rsidTr="00C8770A">
        <w:trPr>
          <w:trHeight w:val="454"/>
        </w:trPr>
        <w:tc>
          <w:tcPr>
            <w:tcW w:w="1661" w:type="dxa"/>
          </w:tcPr>
          <w:p w:rsidR="0037414D" w:rsidRPr="00851904" w:rsidRDefault="0037414D" w:rsidP="00C8770A">
            <w:pPr>
              <w:jc w:val="center"/>
            </w:pPr>
            <w:r w:rsidRPr="00851904">
              <w:t>3-4</w:t>
            </w:r>
          </w:p>
        </w:tc>
        <w:tc>
          <w:tcPr>
            <w:tcW w:w="8979" w:type="dxa"/>
          </w:tcPr>
          <w:p w:rsidR="0037414D" w:rsidRPr="00851904" w:rsidRDefault="0037414D" w:rsidP="00C8770A">
            <w:pPr>
              <w:autoSpaceDE w:val="0"/>
              <w:autoSpaceDN w:val="0"/>
              <w:adjustRightInd w:val="0"/>
            </w:pPr>
            <w:r w:rsidRPr="00851904">
              <w:t xml:space="preserve">The student </w:t>
            </w:r>
            <w:r w:rsidRPr="001228EF">
              <w:rPr>
                <w:b/>
                <w:bCs/>
              </w:rPr>
              <w:t xml:space="preserve">frequently </w:t>
            </w:r>
            <w:r w:rsidRPr="00851904">
              <w:t xml:space="preserve">displays a satisfactory standard in </w:t>
            </w:r>
            <w:r w:rsidRPr="001228EF">
              <w:rPr>
                <w:b/>
                <w:bCs/>
              </w:rPr>
              <w:t xml:space="preserve">both </w:t>
            </w:r>
            <w:r w:rsidRPr="00851904">
              <w:t>of the aspects listed above.</w:t>
            </w:r>
          </w:p>
        </w:tc>
      </w:tr>
      <w:tr w:rsidR="0037414D" w:rsidRPr="00851904" w:rsidTr="00C8770A">
        <w:trPr>
          <w:trHeight w:val="826"/>
        </w:trPr>
        <w:tc>
          <w:tcPr>
            <w:tcW w:w="1661" w:type="dxa"/>
          </w:tcPr>
          <w:p w:rsidR="0037414D" w:rsidRPr="00851904" w:rsidRDefault="0037414D" w:rsidP="00C8770A">
            <w:pPr>
              <w:jc w:val="center"/>
            </w:pPr>
            <w:r w:rsidRPr="00851904">
              <w:t>5-6</w:t>
            </w:r>
          </w:p>
        </w:tc>
        <w:tc>
          <w:tcPr>
            <w:tcW w:w="8979" w:type="dxa"/>
          </w:tcPr>
          <w:p w:rsidR="0037414D" w:rsidRPr="00851904" w:rsidRDefault="0037414D" w:rsidP="00C8770A">
            <w:pPr>
              <w:autoSpaceDE w:val="0"/>
              <w:autoSpaceDN w:val="0"/>
              <w:adjustRightInd w:val="0"/>
            </w:pPr>
            <w:r w:rsidRPr="00851904">
              <w:t xml:space="preserve">The student </w:t>
            </w:r>
            <w:r w:rsidRPr="001228EF">
              <w:rPr>
                <w:b/>
                <w:bCs/>
              </w:rPr>
              <w:t xml:space="preserve">consistently </w:t>
            </w:r>
            <w:r w:rsidRPr="00851904">
              <w:t xml:space="preserve">displays a satisfactory standard in </w:t>
            </w:r>
            <w:r w:rsidRPr="001228EF">
              <w:rPr>
                <w:b/>
                <w:bCs/>
              </w:rPr>
              <w:t xml:space="preserve">both </w:t>
            </w:r>
            <w:r w:rsidRPr="00851904">
              <w:t>of the aspects listed above.</w:t>
            </w:r>
          </w:p>
        </w:tc>
      </w:tr>
    </w:tbl>
    <w:p w:rsidR="00CD27BD" w:rsidRDefault="00CD27BD" w:rsidP="00CD27BD"/>
    <w:p w:rsidR="0044346C" w:rsidRPr="004D4C3A" w:rsidRDefault="004D4C3A" w:rsidP="0044346C">
      <w:pPr>
        <w:tabs>
          <w:tab w:val="center" w:pos="4680"/>
        </w:tabs>
        <w:rPr>
          <w:b/>
          <w:sz w:val="24"/>
          <w:u w:val="single"/>
        </w:rPr>
      </w:pPr>
      <w:r w:rsidRPr="004D4C3A">
        <w:rPr>
          <w:b/>
          <w:sz w:val="24"/>
          <w:u w:val="single"/>
        </w:rPr>
        <w:t>GRADING SCHEME:</w:t>
      </w:r>
      <w:r w:rsidR="0044346C">
        <w:rPr>
          <w:b/>
          <w:sz w:val="24"/>
          <w:u w:val="single"/>
        </w:rPr>
        <w:t xml:space="preserve">  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4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5"/>
        <w:gridCol w:w="1499"/>
        <w:gridCol w:w="1112"/>
        <w:gridCol w:w="839"/>
      </w:tblGrid>
      <w:tr w:rsidR="0044346C" w:rsidRPr="006812A7" w:rsidTr="001E22B0">
        <w:trPr>
          <w:trHeight w:val="508"/>
        </w:trPr>
        <w:tc>
          <w:tcPr>
            <w:tcW w:w="0" w:type="auto"/>
            <w:tcBorders>
              <w:bottom w:val="single" w:sz="4" w:space="0" w:color="auto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44346C" w:rsidRPr="001E22B0" w:rsidRDefault="0044346C" w:rsidP="00EA1E88">
            <w:pPr>
              <w:spacing w:after="0" w:line="240" w:lineRule="auto"/>
              <w:jc w:val="center"/>
              <w:rPr>
                <w:rFonts w:eastAsia="Times New Roman" w:cs="Arial"/>
                <w:b/>
                <w:szCs w:val="24"/>
              </w:rPr>
            </w:pPr>
            <w:r w:rsidRPr="001E22B0">
              <w:rPr>
                <w:rFonts w:eastAsia="Times New Roman" w:cs="Arial"/>
                <w:b/>
                <w:szCs w:val="24"/>
              </w:rPr>
              <w:t>Criterion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44346C" w:rsidRPr="001E22B0" w:rsidRDefault="0044346C" w:rsidP="00EA1E88">
            <w:pPr>
              <w:spacing w:after="0" w:line="240" w:lineRule="auto"/>
              <w:jc w:val="center"/>
              <w:rPr>
                <w:rFonts w:eastAsia="Times New Roman" w:cs="Arial"/>
                <w:b/>
                <w:szCs w:val="24"/>
              </w:rPr>
            </w:pPr>
            <w:r w:rsidRPr="001E22B0">
              <w:rPr>
                <w:rFonts w:eastAsia="Times New Roman" w:cs="Arial"/>
                <w:b/>
                <w:szCs w:val="24"/>
              </w:rPr>
              <w:t>Stage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44346C" w:rsidRPr="001E22B0" w:rsidRDefault="0044346C" w:rsidP="00EA1E88">
            <w:pPr>
              <w:spacing w:after="0" w:line="240" w:lineRule="auto"/>
              <w:jc w:val="center"/>
              <w:rPr>
                <w:rFonts w:eastAsia="Times New Roman" w:cs="Arial"/>
                <w:b/>
                <w:szCs w:val="24"/>
              </w:rPr>
            </w:pPr>
            <w:r w:rsidRPr="001E22B0">
              <w:rPr>
                <w:rFonts w:eastAsia="Times New Roman" w:cs="Arial"/>
                <w:b/>
                <w:szCs w:val="24"/>
              </w:rPr>
              <w:t>Maximum mark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44346C" w:rsidRPr="001E22B0" w:rsidRDefault="0044346C" w:rsidP="00EA1E88">
            <w:pPr>
              <w:spacing w:after="0" w:line="240" w:lineRule="auto"/>
              <w:jc w:val="center"/>
              <w:rPr>
                <w:rFonts w:eastAsia="Times New Roman" w:cs="Arial"/>
                <w:b/>
                <w:szCs w:val="24"/>
              </w:rPr>
            </w:pPr>
            <w:r w:rsidRPr="001E22B0">
              <w:rPr>
                <w:rFonts w:eastAsia="Times New Roman" w:cs="Arial"/>
                <w:b/>
                <w:szCs w:val="24"/>
              </w:rPr>
              <w:t>Student mark</w:t>
            </w:r>
          </w:p>
        </w:tc>
      </w:tr>
      <w:tr w:rsidR="001E22B0" w:rsidRPr="003F1BC1" w:rsidTr="001E22B0">
        <w:trPr>
          <w:trHeight w:val="255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44346C" w:rsidRPr="003F1BC1" w:rsidRDefault="0044346C" w:rsidP="00EA1E8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44346C" w:rsidRPr="003F1BC1" w:rsidRDefault="0044346C" w:rsidP="00EA1E88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 xml:space="preserve">Investigate 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44346C" w:rsidRPr="003F1BC1" w:rsidRDefault="0044346C" w:rsidP="00EA1E8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6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44346C" w:rsidRPr="003F1BC1" w:rsidRDefault="0044346C" w:rsidP="00EA1E8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0</w:t>
            </w:r>
          </w:p>
        </w:tc>
      </w:tr>
      <w:tr w:rsidR="001E22B0" w:rsidRPr="003F1BC1" w:rsidTr="001E22B0">
        <w:trPr>
          <w:trHeight w:val="262"/>
        </w:trPr>
        <w:tc>
          <w:tcPr>
            <w:tcW w:w="0" w:type="auto"/>
            <w:shd w:val="clear" w:color="auto" w:fill="BFBFBF" w:themeFill="background1" w:themeFillShade="BF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44346C" w:rsidRPr="003F1BC1" w:rsidRDefault="0044346C" w:rsidP="00EA1E8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B</w:t>
            </w:r>
          </w:p>
        </w:tc>
        <w:tc>
          <w:tcPr>
            <w:tcW w:w="0" w:type="auto"/>
            <w:shd w:val="clear" w:color="auto" w:fill="BFBFBF" w:themeFill="background1" w:themeFillShade="BF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44346C" w:rsidRPr="003F1BC1" w:rsidRDefault="0044346C" w:rsidP="00EA1E88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 xml:space="preserve">Design </w:t>
            </w:r>
          </w:p>
        </w:tc>
        <w:tc>
          <w:tcPr>
            <w:tcW w:w="1112" w:type="dxa"/>
            <w:shd w:val="clear" w:color="auto" w:fill="BFBFBF" w:themeFill="background1" w:themeFillShade="BF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44346C" w:rsidRPr="003F1BC1" w:rsidRDefault="0044346C" w:rsidP="00EA1E8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6</w:t>
            </w:r>
          </w:p>
        </w:tc>
        <w:tc>
          <w:tcPr>
            <w:tcW w:w="839" w:type="dxa"/>
            <w:shd w:val="clear" w:color="auto" w:fill="BFBFBF" w:themeFill="background1" w:themeFillShade="BF"/>
          </w:tcPr>
          <w:p w:rsidR="0044346C" w:rsidRPr="003F1BC1" w:rsidRDefault="0044346C" w:rsidP="00EA1E8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1E22B0" w:rsidRPr="003F1BC1" w:rsidTr="001E22B0">
        <w:trPr>
          <w:trHeight w:val="255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44346C" w:rsidRPr="003F1BC1" w:rsidRDefault="0044346C" w:rsidP="00EA1E8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44346C" w:rsidRPr="003F1BC1" w:rsidRDefault="0044346C" w:rsidP="00EA1E88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Plan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44346C" w:rsidRPr="003F1BC1" w:rsidRDefault="0044346C" w:rsidP="00EA1E8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6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44346C" w:rsidRPr="003F1BC1" w:rsidRDefault="0044346C" w:rsidP="00EA1E8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0</w:t>
            </w:r>
          </w:p>
        </w:tc>
      </w:tr>
      <w:tr w:rsidR="001E22B0" w:rsidRPr="003F1BC1" w:rsidTr="001E22B0">
        <w:trPr>
          <w:trHeight w:val="262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44346C" w:rsidRPr="003F1BC1" w:rsidRDefault="0044346C" w:rsidP="00EA1E8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44346C" w:rsidRPr="003F1BC1" w:rsidRDefault="0044346C" w:rsidP="00EA1E88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Create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44346C" w:rsidRPr="003F1BC1" w:rsidRDefault="0044346C" w:rsidP="00EA1E8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6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shd w:val="clear" w:color="auto" w:fill="auto"/>
          </w:tcPr>
          <w:p w:rsidR="0044346C" w:rsidRPr="003F1BC1" w:rsidRDefault="0044346C" w:rsidP="00EA1E8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0</w:t>
            </w:r>
          </w:p>
        </w:tc>
      </w:tr>
      <w:tr w:rsidR="001E22B0" w:rsidRPr="003F1BC1" w:rsidTr="001E22B0">
        <w:trPr>
          <w:trHeight w:val="255"/>
        </w:trPr>
        <w:tc>
          <w:tcPr>
            <w:tcW w:w="0" w:type="auto"/>
            <w:shd w:val="clear" w:color="auto" w:fill="auto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44346C" w:rsidRPr="003F1BC1" w:rsidRDefault="0044346C" w:rsidP="00EA1E8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E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44346C" w:rsidRPr="003F1BC1" w:rsidRDefault="0044346C" w:rsidP="00EA1E88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Evaluate</w:t>
            </w:r>
          </w:p>
        </w:tc>
        <w:tc>
          <w:tcPr>
            <w:tcW w:w="1112" w:type="dxa"/>
            <w:shd w:val="clear" w:color="auto" w:fill="auto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44346C" w:rsidRPr="003F1BC1" w:rsidRDefault="0044346C" w:rsidP="00EA1E8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6</w:t>
            </w:r>
          </w:p>
        </w:tc>
        <w:tc>
          <w:tcPr>
            <w:tcW w:w="839" w:type="dxa"/>
            <w:shd w:val="clear" w:color="auto" w:fill="auto"/>
          </w:tcPr>
          <w:p w:rsidR="0044346C" w:rsidRPr="003F1BC1" w:rsidRDefault="0044346C" w:rsidP="00EA1E8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0</w:t>
            </w:r>
          </w:p>
        </w:tc>
      </w:tr>
      <w:tr w:rsidR="0044346C" w:rsidRPr="003F1BC1" w:rsidTr="001E22B0">
        <w:trPr>
          <w:trHeight w:val="262"/>
        </w:trPr>
        <w:tc>
          <w:tcPr>
            <w:tcW w:w="0" w:type="auto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44346C" w:rsidRPr="003F1BC1" w:rsidRDefault="0044346C" w:rsidP="00EA1E8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F</w:t>
            </w:r>
          </w:p>
        </w:tc>
        <w:tc>
          <w:tcPr>
            <w:tcW w:w="0" w:type="auto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44346C" w:rsidRPr="003F1BC1" w:rsidRDefault="0044346C" w:rsidP="00EA1E88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Attitudes in technology</w:t>
            </w:r>
          </w:p>
        </w:tc>
        <w:tc>
          <w:tcPr>
            <w:tcW w:w="1112" w:type="dxa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44346C" w:rsidRPr="003F1BC1" w:rsidRDefault="0044346C" w:rsidP="00EA1E88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6</w:t>
            </w:r>
          </w:p>
        </w:tc>
        <w:tc>
          <w:tcPr>
            <w:tcW w:w="839" w:type="dxa"/>
          </w:tcPr>
          <w:p w:rsidR="0044346C" w:rsidRPr="003F1BC1" w:rsidRDefault="0044346C" w:rsidP="00EA1E88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44346C" w:rsidRPr="00EE694F" w:rsidTr="001E22B0">
        <w:trPr>
          <w:trHeight w:val="344"/>
        </w:trPr>
        <w:tc>
          <w:tcPr>
            <w:tcW w:w="3596" w:type="dxa"/>
            <w:gridSpan w:val="3"/>
            <w:tcMar>
              <w:top w:w="90" w:type="dxa"/>
              <w:left w:w="90" w:type="dxa"/>
              <w:bottom w:w="120" w:type="dxa"/>
              <w:right w:w="90" w:type="dxa"/>
            </w:tcMar>
          </w:tcPr>
          <w:p w:rsidR="0044346C" w:rsidRPr="00EE694F" w:rsidRDefault="0044346C" w:rsidP="00EA1E88">
            <w:pPr>
              <w:spacing w:after="0" w:line="240" w:lineRule="auto"/>
              <w:rPr>
                <w:rFonts w:eastAsia="Times New Roman" w:cs="Arial"/>
                <w:b/>
                <w:sz w:val="32"/>
                <w:szCs w:val="32"/>
              </w:rPr>
            </w:pPr>
            <w:r w:rsidRPr="00EE694F">
              <w:rPr>
                <w:rFonts w:eastAsia="Times New Roman" w:cs="Arial"/>
                <w:b/>
                <w:sz w:val="32"/>
                <w:szCs w:val="32"/>
              </w:rPr>
              <w:t>Student Total:</w:t>
            </w:r>
          </w:p>
        </w:tc>
        <w:tc>
          <w:tcPr>
            <w:tcW w:w="839" w:type="dxa"/>
          </w:tcPr>
          <w:p w:rsidR="0044346C" w:rsidRPr="00EE694F" w:rsidRDefault="0044346C" w:rsidP="00EA1E88">
            <w:pPr>
              <w:spacing w:after="0" w:line="240" w:lineRule="auto"/>
              <w:rPr>
                <w:rFonts w:eastAsia="Times New Roman" w:cs="Arial"/>
                <w:b/>
                <w:sz w:val="32"/>
                <w:szCs w:val="32"/>
              </w:rPr>
            </w:pPr>
          </w:p>
        </w:tc>
      </w:tr>
      <w:tr w:rsidR="0044346C" w:rsidRPr="00EE694F" w:rsidTr="001E22B0">
        <w:trPr>
          <w:trHeight w:val="337"/>
        </w:trPr>
        <w:tc>
          <w:tcPr>
            <w:tcW w:w="3596" w:type="dxa"/>
            <w:gridSpan w:val="3"/>
            <w:tcMar>
              <w:top w:w="90" w:type="dxa"/>
              <w:left w:w="90" w:type="dxa"/>
              <w:bottom w:w="120" w:type="dxa"/>
              <w:right w:w="90" w:type="dxa"/>
            </w:tcMar>
          </w:tcPr>
          <w:p w:rsidR="0044346C" w:rsidRPr="00EE694F" w:rsidRDefault="0044346C" w:rsidP="00EA1E88">
            <w:pPr>
              <w:spacing w:after="0" w:line="240" w:lineRule="auto"/>
              <w:rPr>
                <w:rFonts w:eastAsia="Times New Roman" w:cs="Arial"/>
                <w:b/>
                <w:sz w:val="32"/>
                <w:szCs w:val="32"/>
              </w:rPr>
            </w:pPr>
            <w:r w:rsidRPr="00EE694F">
              <w:rPr>
                <w:rFonts w:eastAsia="Times New Roman" w:cs="Arial"/>
                <w:b/>
                <w:sz w:val="32"/>
                <w:szCs w:val="32"/>
              </w:rPr>
              <w:t>Level:</w:t>
            </w:r>
          </w:p>
        </w:tc>
        <w:tc>
          <w:tcPr>
            <w:tcW w:w="839" w:type="dxa"/>
          </w:tcPr>
          <w:p w:rsidR="0044346C" w:rsidRPr="00EE694F" w:rsidRDefault="0044346C" w:rsidP="00EA1E88">
            <w:pPr>
              <w:spacing w:after="0" w:line="240" w:lineRule="auto"/>
              <w:rPr>
                <w:rFonts w:eastAsia="Times New Roman" w:cs="Arial"/>
                <w:b/>
                <w:sz w:val="32"/>
                <w:szCs w:val="32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6643" w:tblpY="32"/>
        <w:tblW w:w="0" w:type="auto"/>
        <w:tblLook w:val="04A0"/>
      </w:tblPr>
      <w:tblGrid>
        <w:gridCol w:w="2105"/>
        <w:gridCol w:w="1425"/>
      </w:tblGrid>
      <w:tr w:rsidR="001E22B0" w:rsidTr="001E22B0">
        <w:trPr>
          <w:trHeight w:val="643"/>
        </w:trPr>
        <w:tc>
          <w:tcPr>
            <w:tcW w:w="2105" w:type="dxa"/>
            <w:shd w:val="clear" w:color="auto" w:fill="BFBFBF" w:themeFill="background1" w:themeFillShade="BF"/>
            <w:vAlign w:val="center"/>
          </w:tcPr>
          <w:p w:rsidR="001E22B0" w:rsidRDefault="001E22B0" w:rsidP="001E22B0">
            <w:pPr>
              <w:jc w:val="center"/>
            </w:pPr>
            <w:r>
              <w:t>MARKS</w:t>
            </w:r>
          </w:p>
        </w:tc>
        <w:tc>
          <w:tcPr>
            <w:tcW w:w="1425" w:type="dxa"/>
            <w:shd w:val="clear" w:color="auto" w:fill="BFBFBF" w:themeFill="background1" w:themeFillShade="BF"/>
            <w:vAlign w:val="center"/>
          </w:tcPr>
          <w:p w:rsidR="001E22B0" w:rsidRDefault="001E22B0" w:rsidP="001E22B0">
            <w:pPr>
              <w:jc w:val="center"/>
            </w:pPr>
            <w:r>
              <w:t>GRADE</w:t>
            </w:r>
          </w:p>
        </w:tc>
      </w:tr>
      <w:tr w:rsidR="001E22B0" w:rsidTr="001E22B0">
        <w:trPr>
          <w:trHeight w:val="643"/>
        </w:trPr>
        <w:tc>
          <w:tcPr>
            <w:tcW w:w="2105" w:type="dxa"/>
            <w:vAlign w:val="center"/>
          </w:tcPr>
          <w:p w:rsidR="001E22B0" w:rsidRPr="001E22B0" w:rsidRDefault="001E22B0" w:rsidP="001E22B0">
            <w:pPr>
              <w:jc w:val="center"/>
              <w:rPr>
                <w:rFonts w:ascii="Lucida Bright" w:hAnsi="Lucida Bright"/>
                <w:b/>
                <w:sz w:val="24"/>
              </w:rPr>
            </w:pPr>
            <w:r w:rsidRPr="001E22B0">
              <w:rPr>
                <w:rFonts w:ascii="Lucida Bright" w:hAnsi="Lucida Bright"/>
                <w:b/>
                <w:sz w:val="24"/>
              </w:rPr>
              <w:t xml:space="preserve"> 15-18</w:t>
            </w:r>
          </w:p>
        </w:tc>
        <w:tc>
          <w:tcPr>
            <w:tcW w:w="1425" w:type="dxa"/>
            <w:vAlign w:val="center"/>
          </w:tcPr>
          <w:p w:rsidR="001E22B0" w:rsidRPr="004D4C3A" w:rsidRDefault="001E22B0" w:rsidP="001E22B0">
            <w:pPr>
              <w:jc w:val="center"/>
              <w:rPr>
                <w:rFonts w:ascii="Lucida Bright" w:hAnsi="Lucida Bright"/>
                <w:sz w:val="24"/>
              </w:rPr>
            </w:pPr>
            <w:r w:rsidRPr="004D4C3A">
              <w:rPr>
                <w:rFonts w:ascii="Lucida Bright" w:hAnsi="Lucida Bright"/>
                <w:sz w:val="24"/>
              </w:rPr>
              <w:t>7</w:t>
            </w:r>
          </w:p>
        </w:tc>
      </w:tr>
      <w:tr w:rsidR="001E22B0" w:rsidTr="001E22B0">
        <w:trPr>
          <w:trHeight w:val="643"/>
        </w:trPr>
        <w:tc>
          <w:tcPr>
            <w:tcW w:w="2105" w:type="dxa"/>
            <w:vAlign w:val="center"/>
          </w:tcPr>
          <w:p w:rsidR="001E22B0" w:rsidRPr="001E22B0" w:rsidRDefault="001E22B0" w:rsidP="001E22B0">
            <w:pPr>
              <w:jc w:val="center"/>
              <w:rPr>
                <w:rFonts w:ascii="Lucida Bright" w:hAnsi="Lucida Bright"/>
                <w:b/>
                <w:sz w:val="24"/>
              </w:rPr>
            </w:pPr>
            <w:r w:rsidRPr="001E22B0">
              <w:rPr>
                <w:rFonts w:ascii="Lucida Bright" w:hAnsi="Lucida Bright"/>
                <w:b/>
                <w:sz w:val="24"/>
              </w:rPr>
              <w:t>12-14</w:t>
            </w:r>
          </w:p>
        </w:tc>
        <w:tc>
          <w:tcPr>
            <w:tcW w:w="1425" w:type="dxa"/>
            <w:vAlign w:val="center"/>
          </w:tcPr>
          <w:p w:rsidR="001E22B0" w:rsidRPr="004D4C3A" w:rsidRDefault="001E22B0" w:rsidP="001E22B0">
            <w:pPr>
              <w:jc w:val="center"/>
              <w:rPr>
                <w:rFonts w:ascii="Lucida Bright" w:hAnsi="Lucida Bright"/>
                <w:sz w:val="24"/>
              </w:rPr>
            </w:pPr>
            <w:r w:rsidRPr="004D4C3A">
              <w:rPr>
                <w:rFonts w:ascii="Lucida Bright" w:hAnsi="Lucida Bright"/>
                <w:sz w:val="24"/>
              </w:rPr>
              <w:t>6</w:t>
            </w:r>
          </w:p>
        </w:tc>
      </w:tr>
      <w:tr w:rsidR="001E22B0" w:rsidTr="001E22B0">
        <w:trPr>
          <w:trHeight w:val="643"/>
        </w:trPr>
        <w:tc>
          <w:tcPr>
            <w:tcW w:w="2105" w:type="dxa"/>
            <w:vAlign w:val="center"/>
          </w:tcPr>
          <w:p w:rsidR="001E22B0" w:rsidRPr="001E22B0" w:rsidRDefault="001E22B0" w:rsidP="001E22B0">
            <w:pPr>
              <w:jc w:val="center"/>
              <w:rPr>
                <w:rFonts w:ascii="Lucida Bright" w:hAnsi="Lucida Bright"/>
                <w:b/>
                <w:sz w:val="24"/>
              </w:rPr>
            </w:pPr>
            <w:r w:rsidRPr="001E22B0">
              <w:rPr>
                <w:rFonts w:ascii="Lucida Bright" w:hAnsi="Lucida Bright"/>
                <w:b/>
                <w:sz w:val="24"/>
              </w:rPr>
              <w:t>10-12</w:t>
            </w:r>
          </w:p>
        </w:tc>
        <w:tc>
          <w:tcPr>
            <w:tcW w:w="1425" w:type="dxa"/>
            <w:vAlign w:val="center"/>
          </w:tcPr>
          <w:p w:rsidR="001E22B0" w:rsidRPr="004D4C3A" w:rsidRDefault="001E22B0" w:rsidP="001E22B0">
            <w:pPr>
              <w:jc w:val="center"/>
              <w:rPr>
                <w:rFonts w:ascii="Lucida Bright" w:hAnsi="Lucida Bright"/>
                <w:sz w:val="24"/>
              </w:rPr>
            </w:pPr>
            <w:r w:rsidRPr="004D4C3A">
              <w:rPr>
                <w:rFonts w:ascii="Lucida Bright" w:hAnsi="Lucida Bright"/>
                <w:sz w:val="24"/>
              </w:rPr>
              <w:t>5</w:t>
            </w:r>
          </w:p>
        </w:tc>
      </w:tr>
      <w:tr w:rsidR="001E22B0" w:rsidTr="001E22B0">
        <w:trPr>
          <w:trHeight w:val="643"/>
        </w:trPr>
        <w:tc>
          <w:tcPr>
            <w:tcW w:w="2105" w:type="dxa"/>
            <w:vAlign w:val="center"/>
          </w:tcPr>
          <w:p w:rsidR="001E22B0" w:rsidRPr="001E22B0" w:rsidRDefault="001E22B0" w:rsidP="001E22B0">
            <w:pPr>
              <w:jc w:val="center"/>
              <w:rPr>
                <w:rFonts w:ascii="Lucida Bright" w:hAnsi="Lucida Bright"/>
                <w:b/>
                <w:sz w:val="24"/>
              </w:rPr>
            </w:pPr>
            <w:r w:rsidRPr="001E22B0">
              <w:rPr>
                <w:rFonts w:ascii="Lucida Bright" w:hAnsi="Lucida Bright"/>
                <w:b/>
                <w:sz w:val="24"/>
              </w:rPr>
              <w:t>7-10</w:t>
            </w:r>
          </w:p>
        </w:tc>
        <w:tc>
          <w:tcPr>
            <w:tcW w:w="1425" w:type="dxa"/>
            <w:vAlign w:val="center"/>
          </w:tcPr>
          <w:p w:rsidR="001E22B0" w:rsidRPr="004D4C3A" w:rsidRDefault="001E22B0" w:rsidP="001E22B0">
            <w:pPr>
              <w:jc w:val="center"/>
              <w:rPr>
                <w:rFonts w:ascii="Lucida Bright" w:hAnsi="Lucida Bright"/>
                <w:sz w:val="24"/>
              </w:rPr>
            </w:pPr>
            <w:r w:rsidRPr="004D4C3A">
              <w:rPr>
                <w:rFonts w:ascii="Lucida Bright" w:hAnsi="Lucida Bright"/>
                <w:sz w:val="24"/>
              </w:rPr>
              <w:t>4</w:t>
            </w:r>
          </w:p>
        </w:tc>
      </w:tr>
      <w:tr w:rsidR="001E22B0" w:rsidTr="001E22B0">
        <w:trPr>
          <w:trHeight w:val="643"/>
        </w:trPr>
        <w:tc>
          <w:tcPr>
            <w:tcW w:w="2105" w:type="dxa"/>
            <w:vAlign w:val="center"/>
          </w:tcPr>
          <w:p w:rsidR="001E22B0" w:rsidRPr="001E22B0" w:rsidRDefault="001E22B0" w:rsidP="001E22B0">
            <w:pPr>
              <w:jc w:val="center"/>
              <w:rPr>
                <w:rFonts w:ascii="Lucida Bright" w:hAnsi="Lucida Bright"/>
                <w:b/>
                <w:sz w:val="24"/>
              </w:rPr>
            </w:pPr>
            <w:r w:rsidRPr="001E22B0">
              <w:rPr>
                <w:rFonts w:ascii="Lucida Bright" w:hAnsi="Lucida Bright"/>
                <w:b/>
                <w:sz w:val="24"/>
              </w:rPr>
              <w:t>4-6</w:t>
            </w:r>
          </w:p>
        </w:tc>
        <w:tc>
          <w:tcPr>
            <w:tcW w:w="1425" w:type="dxa"/>
            <w:vAlign w:val="center"/>
          </w:tcPr>
          <w:p w:rsidR="001E22B0" w:rsidRPr="004D4C3A" w:rsidRDefault="001E22B0" w:rsidP="001E22B0">
            <w:pPr>
              <w:jc w:val="center"/>
              <w:rPr>
                <w:rFonts w:ascii="Lucida Bright" w:hAnsi="Lucida Bright"/>
                <w:sz w:val="24"/>
              </w:rPr>
            </w:pPr>
            <w:r w:rsidRPr="004D4C3A">
              <w:rPr>
                <w:rFonts w:ascii="Lucida Bright" w:hAnsi="Lucida Bright"/>
                <w:sz w:val="24"/>
              </w:rPr>
              <w:t>3</w:t>
            </w:r>
          </w:p>
        </w:tc>
      </w:tr>
      <w:tr w:rsidR="001E22B0" w:rsidTr="001E22B0">
        <w:trPr>
          <w:trHeight w:val="643"/>
        </w:trPr>
        <w:tc>
          <w:tcPr>
            <w:tcW w:w="2105" w:type="dxa"/>
            <w:vAlign w:val="center"/>
          </w:tcPr>
          <w:p w:rsidR="001E22B0" w:rsidRPr="001E22B0" w:rsidRDefault="001E22B0" w:rsidP="001E22B0">
            <w:pPr>
              <w:jc w:val="center"/>
              <w:rPr>
                <w:rFonts w:ascii="Lucida Bright" w:hAnsi="Lucida Bright"/>
                <w:b/>
                <w:sz w:val="24"/>
              </w:rPr>
            </w:pPr>
            <w:r w:rsidRPr="001E22B0">
              <w:rPr>
                <w:rFonts w:ascii="Lucida Bright" w:hAnsi="Lucida Bright"/>
                <w:b/>
                <w:sz w:val="24"/>
              </w:rPr>
              <w:t>3-4</w:t>
            </w:r>
          </w:p>
        </w:tc>
        <w:tc>
          <w:tcPr>
            <w:tcW w:w="1425" w:type="dxa"/>
            <w:vAlign w:val="center"/>
          </w:tcPr>
          <w:p w:rsidR="001E22B0" w:rsidRPr="004D4C3A" w:rsidRDefault="001E22B0" w:rsidP="001E22B0">
            <w:pPr>
              <w:jc w:val="center"/>
              <w:rPr>
                <w:rFonts w:ascii="Lucida Bright" w:hAnsi="Lucida Bright"/>
                <w:sz w:val="24"/>
              </w:rPr>
            </w:pPr>
            <w:r w:rsidRPr="004D4C3A">
              <w:rPr>
                <w:rFonts w:ascii="Lucida Bright" w:hAnsi="Lucida Bright"/>
                <w:sz w:val="24"/>
              </w:rPr>
              <w:t>2</w:t>
            </w:r>
          </w:p>
        </w:tc>
      </w:tr>
      <w:tr w:rsidR="001E22B0" w:rsidTr="001E22B0">
        <w:trPr>
          <w:trHeight w:val="643"/>
        </w:trPr>
        <w:tc>
          <w:tcPr>
            <w:tcW w:w="2105" w:type="dxa"/>
            <w:vAlign w:val="center"/>
          </w:tcPr>
          <w:p w:rsidR="001E22B0" w:rsidRPr="001E22B0" w:rsidRDefault="001E22B0" w:rsidP="001E22B0">
            <w:pPr>
              <w:jc w:val="center"/>
              <w:rPr>
                <w:rFonts w:ascii="Lucida Bright" w:hAnsi="Lucida Bright"/>
                <w:b/>
                <w:sz w:val="24"/>
              </w:rPr>
            </w:pPr>
            <w:r w:rsidRPr="001E22B0">
              <w:rPr>
                <w:rFonts w:ascii="Lucida Bright" w:hAnsi="Lucida Bright"/>
                <w:b/>
                <w:sz w:val="24"/>
              </w:rPr>
              <w:t>0-3</w:t>
            </w:r>
          </w:p>
        </w:tc>
        <w:tc>
          <w:tcPr>
            <w:tcW w:w="1425" w:type="dxa"/>
            <w:vAlign w:val="center"/>
          </w:tcPr>
          <w:p w:rsidR="001E22B0" w:rsidRPr="004D4C3A" w:rsidRDefault="001E22B0" w:rsidP="001E22B0">
            <w:pPr>
              <w:jc w:val="center"/>
              <w:rPr>
                <w:rFonts w:ascii="Lucida Bright" w:hAnsi="Lucida Bright"/>
                <w:sz w:val="24"/>
              </w:rPr>
            </w:pPr>
            <w:r w:rsidRPr="004D4C3A">
              <w:rPr>
                <w:rFonts w:ascii="Lucida Bright" w:hAnsi="Lucida Bright"/>
                <w:sz w:val="24"/>
              </w:rPr>
              <w:t>1</w:t>
            </w:r>
          </w:p>
        </w:tc>
      </w:tr>
    </w:tbl>
    <w:p w:rsidR="004D4C3A" w:rsidRPr="004D4C3A" w:rsidRDefault="004D4C3A" w:rsidP="0044346C">
      <w:pPr>
        <w:tabs>
          <w:tab w:val="center" w:pos="4680"/>
        </w:tabs>
        <w:rPr>
          <w:b/>
          <w:sz w:val="24"/>
          <w:u w:val="single"/>
        </w:rPr>
      </w:pPr>
    </w:p>
    <w:p w:rsidR="00CD27BD" w:rsidRDefault="00CD27BD" w:rsidP="00CD27BD"/>
    <w:sectPr w:rsidR="00CD27BD" w:rsidSect="0040161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85E" w:rsidRDefault="0031485E" w:rsidP="00842D20">
      <w:pPr>
        <w:spacing w:after="0" w:line="240" w:lineRule="auto"/>
      </w:pPr>
      <w:r>
        <w:separator/>
      </w:r>
    </w:p>
  </w:endnote>
  <w:endnote w:type="continuationSeparator" w:id="1">
    <w:p w:rsidR="0031485E" w:rsidRDefault="0031485E" w:rsidP="00842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D20" w:rsidRPr="00BD714F" w:rsidRDefault="00AC6C5D" w:rsidP="00842D20">
    <w:pPr>
      <w:pStyle w:val="Footer"/>
      <w:jc w:val="right"/>
      <w:rPr>
        <w:i/>
        <w:sz w:val="20"/>
        <w:szCs w:val="20"/>
      </w:rPr>
    </w:pPr>
    <w:r>
      <w:rPr>
        <w:i/>
        <w:sz w:val="20"/>
        <w:szCs w:val="20"/>
      </w:rPr>
      <w:t xml:space="preserve">EIS IT DEPT </w:t>
    </w:r>
  </w:p>
  <w:p w:rsidR="00842D20" w:rsidRDefault="00842D2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85E" w:rsidRDefault="0031485E" w:rsidP="00842D20">
      <w:pPr>
        <w:spacing w:after="0" w:line="240" w:lineRule="auto"/>
      </w:pPr>
      <w:r>
        <w:separator/>
      </w:r>
    </w:p>
  </w:footnote>
  <w:footnote w:type="continuationSeparator" w:id="1">
    <w:p w:rsidR="0031485E" w:rsidRDefault="0031485E" w:rsidP="00842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D20" w:rsidRPr="00BD714F" w:rsidRDefault="00842D20">
    <w:pPr>
      <w:pStyle w:val="Header"/>
      <w:rPr>
        <w:i/>
        <w:sz w:val="20"/>
        <w:szCs w:val="20"/>
      </w:rPr>
    </w:pPr>
    <w:r w:rsidRPr="00BD714F">
      <w:rPr>
        <w:i/>
        <w:sz w:val="20"/>
        <w:szCs w:val="20"/>
      </w:rPr>
      <w:t>MYP Project</w:t>
    </w:r>
    <w:r w:rsidR="00BD714F" w:rsidRPr="00BD714F">
      <w:rPr>
        <w:i/>
        <w:sz w:val="20"/>
        <w:szCs w:val="20"/>
      </w:rPr>
      <w:tab/>
    </w:r>
    <w:r w:rsidR="00BD714F" w:rsidRPr="00BD714F">
      <w:rPr>
        <w:i/>
        <w:sz w:val="20"/>
        <w:szCs w:val="20"/>
      </w:rPr>
      <w:tab/>
      <w:t>Emirates International School</w:t>
    </w:r>
  </w:p>
  <w:p w:rsidR="00842D20" w:rsidRDefault="00842D2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D7E4F"/>
    <w:multiLevelType w:val="hybridMultilevel"/>
    <w:tmpl w:val="077EB0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62E81"/>
    <w:multiLevelType w:val="hybridMultilevel"/>
    <w:tmpl w:val="F9303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F3031E"/>
    <w:multiLevelType w:val="hybridMultilevel"/>
    <w:tmpl w:val="D304C47C"/>
    <w:lvl w:ilvl="0" w:tplc="2A3236F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C300DF"/>
    <w:multiLevelType w:val="hybridMultilevel"/>
    <w:tmpl w:val="81262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CF1A08"/>
    <w:multiLevelType w:val="hybridMultilevel"/>
    <w:tmpl w:val="637AD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36C7F"/>
    <w:multiLevelType w:val="hybridMultilevel"/>
    <w:tmpl w:val="007622EE"/>
    <w:lvl w:ilvl="0" w:tplc="2A3236F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FE5EF5"/>
    <w:multiLevelType w:val="hybridMultilevel"/>
    <w:tmpl w:val="BCFEF382"/>
    <w:lvl w:ilvl="0" w:tplc="2A3236F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98116E"/>
    <w:multiLevelType w:val="hybridMultilevel"/>
    <w:tmpl w:val="B7AA70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724582"/>
    <w:multiLevelType w:val="hybridMultilevel"/>
    <w:tmpl w:val="B6AEA1DA"/>
    <w:lvl w:ilvl="0" w:tplc="2A3236F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0C3B57"/>
    <w:multiLevelType w:val="hybridMultilevel"/>
    <w:tmpl w:val="762CE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9"/>
  </w:num>
  <w:num w:numId="7">
    <w:abstractNumId w:val="7"/>
  </w:num>
  <w:num w:numId="8">
    <w:abstractNumId w:val="5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4118"/>
    <w:rsid w:val="00021C8C"/>
    <w:rsid w:val="00042702"/>
    <w:rsid w:val="00060E00"/>
    <w:rsid w:val="001207F1"/>
    <w:rsid w:val="0015159F"/>
    <w:rsid w:val="001E22B0"/>
    <w:rsid w:val="002066D5"/>
    <w:rsid w:val="00263FE4"/>
    <w:rsid w:val="002C19DC"/>
    <w:rsid w:val="0031485E"/>
    <w:rsid w:val="0031699B"/>
    <w:rsid w:val="0037414D"/>
    <w:rsid w:val="003F6BA9"/>
    <w:rsid w:val="0040161A"/>
    <w:rsid w:val="0044346C"/>
    <w:rsid w:val="004A4E9D"/>
    <w:rsid w:val="004B1AFD"/>
    <w:rsid w:val="004D4C3A"/>
    <w:rsid w:val="00523527"/>
    <w:rsid w:val="00581652"/>
    <w:rsid w:val="005A415F"/>
    <w:rsid w:val="005E0E0D"/>
    <w:rsid w:val="00600B9C"/>
    <w:rsid w:val="00712414"/>
    <w:rsid w:val="00842D20"/>
    <w:rsid w:val="00864118"/>
    <w:rsid w:val="00896A51"/>
    <w:rsid w:val="009163A5"/>
    <w:rsid w:val="00936BC5"/>
    <w:rsid w:val="00AC6C5D"/>
    <w:rsid w:val="00AD1063"/>
    <w:rsid w:val="00AF57D2"/>
    <w:rsid w:val="00BD714F"/>
    <w:rsid w:val="00CD27BD"/>
    <w:rsid w:val="00CD785D"/>
    <w:rsid w:val="00DE4236"/>
    <w:rsid w:val="00E82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6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41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641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2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D20"/>
  </w:style>
  <w:style w:type="paragraph" w:styleId="Footer">
    <w:name w:val="footer"/>
    <w:basedOn w:val="Normal"/>
    <w:link w:val="FooterChar"/>
    <w:uiPriority w:val="99"/>
    <w:unhideWhenUsed/>
    <w:rsid w:val="00842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D20"/>
  </w:style>
  <w:style w:type="paragraph" w:styleId="BalloonText">
    <w:name w:val="Balloon Text"/>
    <w:basedOn w:val="Normal"/>
    <w:link w:val="BalloonTextChar"/>
    <w:uiPriority w:val="99"/>
    <w:semiHidden/>
    <w:unhideWhenUsed/>
    <w:rsid w:val="00842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D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nchakar</dc:creator>
  <cp:lastModifiedBy>mnicholas</cp:lastModifiedBy>
  <cp:revision>3</cp:revision>
  <cp:lastPrinted>2011-09-28T05:51:00Z</cp:lastPrinted>
  <dcterms:created xsi:type="dcterms:W3CDTF">2011-12-11T04:18:00Z</dcterms:created>
  <dcterms:modified xsi:type="dcterms:W3CDTF">2011-12-11T04:25:00Z</dcterms:modified>
</cp:coreProperties>
</file>